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D" w:rsidRDefault="003165FD" w:rsidP="004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F02" w:rsidRPr="003165FD" w:rsidRDefault="00E81012" w:rsidP="004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81012" w:rsidRPr="003165FD" w:rsidRDefault="00E81012" w:rsidP="004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 xml:space="preserve"> «Детский сад № 41 Центр развития ребенка»</w:t>
      </w:r>
    </w:p>
    <w:p w:rsidR="00E81012" w:rsidRPr="003165FD" w:rsidRDefault="00E81012" w:rsidP="004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Приказ</w:t>
      </w:r>
    </w:p>
    <w:p w:rsidR="00E81012" w:rsidRPr="003165FD" w:rsidRDefault="00E81012" w:rsidP="004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E81012" w:rsidRPr="003165FD" w:rsidRDefault="006C27F9" w:rsidP="004F3275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11.01.2021</w:t>
      </w:r>
      <w:r w:rsidR="00E81012" w:rsidRPr="003165FD">
        <w:rPr>
          <w:rFonts w:ascii="Times New Roman" w:hAnsi="Times New Roman" w:cs="Times New Roman"/>
          <w:sz w:val="24"/>
          <w:szCs w:val="24"/>
        </w:rPr>
        <w:t>г.</w:t>
      </w:r>
      <w:r w:rsidR="00E81012" w:rsidRPr="003165FD">
        <w:rPr>
          <w:rFonts w:ascii="Times New Roman" w:hAnsi="Times New Roman" w:cs="Times New Roman"/>
          <w:sz w:val="24"/>
          <w:szCs w:val="24"/>
        </w:rPr>
        <w:tab/>
      </w:r>
      <w:r w:rsidR="00316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1012" w:rsidRPr="003165FD">
        <w:rPr>
          <w:rFonts w:ascii="Times New Roman" w:hAnsi="Times New Roman" w:cs="Times New Roman"/>
          <w:sz w:val="24"/>
          <w:szCs w:val="24"/>
        </w:rPr>
        <w:t>№___</w:t>
      </w:r>
    </w:p>
    <w:p w:rsidR="00E81012" w:rsidRPr="003165FD" w:rsidRDefault="00E81012" w:rsidP="004F3275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>«</w:t>
      </w:r>
      <w:r w:rsidR="00635F80" w:rsidRPr="003165FD">
        <w:rPr>
          <w:rFonts w:ascii="Times New Roman" w:hAnsi="Times New Roman" w:cs="Times New Roman"/>
          <w:bCs/>
          <w:sz w:val="24"/>
          <w:szCs w:val="24"/>
        </w:rPr>
        <w:t>Об организации охраны жизни</w:t>
      </w:r>
    </w:p>
    <w:p w:rsidR="00E81012" w:rsidRPr="003165FD" w:rsidRDefault="00635F80" w:rsidP="004F3275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 xml:space="preserve"> и здоровья воспитанников </w:t>
      </w:r>
    </w:p>
    <w:p w:rsidR="00635F80" w:rsidRPr="003165FD" w:rsidRDefault="00635F80" w:rsidP="004F3275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81012" w:rsidRPr="003165FD">
        <w:rPr>
          <w:rFonts w:ascii="Times New Roman" w:hAnsi="Times New Roman" w:cs="Times New Roman"/>
          <w:bCs/>
          <w:sz w:val="24"/>
          <w:szCs w:val="24"/>
        </w:rPr>
        <w:t>МА</w:t>
      </w:r>
      <w:r w:rsidR="00B0683F" w:rsidRPr="003165FD">
        <w:rPr>
          <w:rFonts w:ascii="Times New Roman" w:hAnsi="Times New Roman" w:cs="Times New Roman"/>
          <w:bCs/>
          <w:sz w:val="24"/>
          <w:szCs w:val="24"/>
        </w:rPr>
        <w:t>ДОУ «Д</w:t>
      </w:r>
      <w:r w:rsidRPr="003165FD">
        <w:rPr>
          <w:rFonts w:ascii="Times New Roman" w:hAnsi="Times New Roman" w:cs="Times New Roman"/>
          <w:bCs/>
          <w:sz w:val="24"/>
          <w:szCs w:val="24"/>
        </w:rPr>
        <w:t>етский сад</w:t>
      </w:r>
      <w:r w:rsidR="00E81012" w:rsidRPr="003165F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36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012" w:rsidRPr="003165FD">
        <w:rPr>
          <w:rFonts w:ascii="Times New Roman" w:hAnsi="Times New Roman" w:cs="Times New Roman"/>
          <w:bCs/>
          <w:sz w:val="24"/>
          <w:szCs w:val="24"/>
        </w:rPr>
        <w:t>41</w:t>
      </w:r>
      <w:r w:rsidR="00B0683F" w:rsidRPr="003165FD">
        <w:rPr>
          <w:rFonts w:ascii="Times New Roman" w:hAnsi="Times New Roman" w:cs="Times New Roman"/>
          <w:bCs/>
          <w:sz w:val="24"/>
          <w:szCs w:val="24"/>
        </w:rPr>
        <w:t xml:space="preserve"> ЦРР</w:t>
      </w:r>
      <w:r w:rsidR="00E81012" w:rsidRPr="003165F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1012" w:rsidRPr="003165FD" w:rsidRDefault="00E81012" w:rsidP="00E81012">
      <w:pPr>
        <w:pStyle w:val="a3"/>
        <w:spacing w:before="0" w:beforeAutospacing="0" w:after="0" w:afterAutospacing="0"/>
      </w:pP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</w:t>
      </w:r>
      <w:r w:rsidR="00E81012" w:rsidRPr="003165FD">
        <w:t>.</w:t>
      </w:r>
      <w:r w:rsidR="00081F02" w:rsidRPr="003165FD">
        <w:t xml:space="preserve"> Проверить -</w:t>
      </w:r>
      <w:r w:rsidRPr="003165FD">
        <w:t xml:space="preserve"> балконы и лестницы должны иметь высокие перила с прямыми вертикальными, часто расставленными планками</w:t>
      </w:r>
      <w:r w:rsidR="00E81012" w:rsidRPr="003165FD">
        <w:t>.</w:t>
      </w:r>
    </w:p>
    <w:p w:rsidR="00635F80" w:rsidRPr="003165FD" w:rsidRDefault="00E81012" w:rsidP="00E81012">
      <w:pPr>
        <w:pStyle w:val="a3"/>
        <w:spacing w:before="0" w:beforeAutospacing="0" w:after="0" w:afterAutospacing="0"/>
      </w:pPr>
      <w:r w:rsidRPr="003165FD">
        <w:t>2. Н</w:t>
      </w:r>
      <w:r w:rsidR="00635F80" w:rsidRPr="003165FD">
        <w:t xml:space="preserve">аружные пожарные лестницы </w:t>
      </w:r>
      <w:r w:rsidR="00081F02" w:rsidRPr="003165FD">
        <w:t>в нижней части следует закрыть</w:t>
      </w:r>
      <w:r w:rsidR="00635F80" w:rsidRPr="003165FD">
        <w:t xml:space="preserve"> щитами</w:t>
      </w:r>
      <w:r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3</w:t>
      </w:r>
      <w:r w:rsidR="00E81012" w:rsidRPr="003165FD">
        <w:t>.</w:t>
      </w:r>
      <w:r w:rsidRPr="003165FD">
        <w:t xml:space="preserve"> Все открывающиеся окна должны открываться внутрь, закрепляться крючками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4</w:t>
      </w:r>
      <w:r w:rsidR="00E81012" w:rsidRPr="003165FD">
        <w:t>.</w:t>
      </w:r>
      <w:r w:rsidRPr="003165FD">
        <w:t xml:space="preserve"> Не следует употреблять в дверях пружин и блоков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5</w:t>
      </w:r>
      <w:r w:rsidR="00E81012" w:rsidRPr="003165FD">
        <w:t>.</w:t>
      </w:r>
      <w:r w:rsidR="00081F02" w:rsidRPr="003165FD">
        <w:t xml:space="preserve"> Систематически проводить </w:t>
      </w:r>
      <w:r w:rsidRPr="003165FD">
        <w:t>осмотр штукатурки потолков, прочности балок, полов, лестниц, оконных рам, вентиляционных установок, электроарматуры, санитарно</w:t>
      </w:r>
      <w:r w:rsidR="00FF578C" w:rsidRPr="003165FD">
        <w:t xml:space="preserve"> </w:t>
      </w:r>
      <w:r w:rsidRPr="003165FD">
        <w:softHyphen/>
      </w:r>
      <w:r w:rsidR="00E81012" w:rsidRPr="003165FD">
        <w:t>технических установок в уборных.</w:t>
      </w:r>
      <w:r w:rsidRPr="003165FD">
        <w:t xml:space="preserve"> Необходимо осуществлять систематический контроль за исправностью водопровода, канализации, газопровода, за устойчивостью и исправностью фрамуг, форточек, физкультурных приборов, мебели</w:t>
      </w:r>
      <w:r w:rsidR="00E81012" w:rsidRPr="003165FD">
        <w:t>.</w:t>
      </w:r>
      <w:r w:rsidRPr="003165FD">
        <w:t xml:space="preserve"> Портреты, картинки, огнетушители, шкафы для игрового строительного материала, вешалки для о</w:t>
      </w:r>
      <w:r w:rsidR="00E81012" w:rsidRPr="003165FD">
        <w:t xml:space="preserve">дежды и полотенец должны прочно </w:t>
      </w:r>
      <w:r w:rsidRPr="003165FD">
        <w:t>прикрепляться (к полу или к стене)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6</w:t>
      </w:r>
      <w:r w:rsidR="00E81012" w:rsidRPr="003165FD">
        <w:t>.</w:t>
      </w:r>
      <w:r w:rsidRPr="003165FD">
        <w:t xml:space="preserve"> Запрещается вбивать гвозди на уровне роста детей </w:t>
      </w:r>
      <w:r w:rsidR="00E81012" w:rsidRPr="003165FD">
        <w:t xml:space="preserve">в помещении детского сада, </w:t>
      </w:r>
      <w:r w:rsidRPr="003165FD">
        <w:t>на навесах на участке</w:t>
      </w:r>
      <w:r w:rsidR="00E81012" w:rsidRPr="003165FD">
        <w:t>.</w:t>
      </w:r>
      <w:r w:rsidRPr="003165FD">
        <w:t xml:space="preserve"> Колышки на вешалках должны быть деревянные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7</w:t>
      </w:r>
      <w:r w:rsidR="00E81012" w:rsidRPr="003165FD">
        <w:t>.</w:t>
      </w:r>
      <w:r w:rsidRPr="003165FD">
        <w:t xml:space="preserve"> Подставки для цветов в групповых комнатах должны быть устойчивые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8</w:t>
      </w:r>
      <w:r w:rsidR="00E81012" w:rsidRPr="003165FD">
        <w:t>.</w:t>
      </w:r>
      <w:r w:rsidRPr="003165FD">
        <w:t xml:space="preserve"> Каждый ребенок долже</w:t>
      </w:r>
      <w:r w:rsidR="00E81012" w:rsidRPr="003165FD">
        <w:t>н иметь индивидуальную расчес</w:t>
      </w:r>
      <w:r w:rsidRPr="003165FD">
        <w:t>ку, п</w:t>
      </w:r>
      <w:r w:rsidR="00E81012" w:rsidRPr="003165FD">
        <w:t>олотенце.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9</w:t>
      </w:r>
      <w:r w:rsidR="00E81012" w:rsidRPr="003165FD">
        <w:t>.</w:t>
      </w:r>
      <w:r w:rsidRPr="003165FD">
        <w:t xml:space="preserve"> Лекарства, дезинфекционные средства, спички нужно держать в закрытом шкафу, в недоступном для детей месте</w:t>
      </w:r>
      <w:r w:rsidR="00E81012" w:rsidRPr="003165FD">
        <w:t>.</w:t>
      </w:r>
      <w:r w:rsidRPr="003165FD">
        <w:t xml:space="preserve"> Электропроводка должна быть изолированной, электроприборы – недоступными для детей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10</w:t>
      </w:r>
      <w:r w:rsidR="00E81012" w:rsidRPr="003165FD">
        <w:t>.</w:t>
      </w:r>
      <w:r w:rsidRPr="003165FD">
        <w:t xml:space="preserve"> Иглы, булавки следует держать в недоступном для детей месте</w:t>
      </w:r>
      <w:r w:rsidR="00E81012" w:rsidRPr="003165FD">
        <w:t>.</w:t>
      </w:r>
      <w:r w:rsidRPr="003165FD">
        <w:t xml:space="preserve"> Ножницы для занятий с детьми должны быть с тупыми концами</w:t>
      </w:r>
      <w:r w:rsidR="00E81012" w:rsidRPr="003165FD">
        <w:t xml:space="preserve">. </w:t>
      </w:r>
      <w:r w:rsidRPr="003165FD">
        <w:t xml:space="preserve"> Пользоваться ими дети могут только под руковод</w:t>
      </w:r>
      <w:r w:rsidR="00E81012" w:rsidRPr="003165FD">
        <w:t>ством и наблюдением воспитателя.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11</w:t>
      </w:r>
      <w:r w:rsidR="00E81012" w:rsidRPr="003165FD">
        <w:t>.</w:t>
      </w:r>
      <w:r w:rsidRPr="003165FD">
        <w:t xml:space="preserve"> Участок учреждения должен быть обнесен изгородью высотой не менее 1,6 м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12</w:t>
      </w:r>
      <w:r w:rsidR="00E81012" w:rsidRPr="003165FD">
        <w:t>.</w:t>
      </w:r>
      <w:r w:rsidRPr="003165FD">
        <w:t xml:space="preserve"> Ямы на участке необходимо засыпать; колодцы, мусорные ящики нужно держать на запоре</w:t>
      </w:r>
      <w:r w:rsidR="00E81012" w:rsidRPr="003165FD">
        <w:t>.</w:t>
      </w:r>
      <w:r w:rsidRPr="003165FD">
        <w:t xml:space="preserve"> На участке не должно быть опасных для детей предметов (не</w:t>
      </w:r>
      <w:r w:rsidR="003165FD" w:rsidRPr="003165FD">
        <w:t xml:space="preserve"> </w:t>
      </w:r>
      <w:r w:rsidRPr="003165FD">
        <w:t>оструганных досок, ящиков с торчащими гвоздями, обрывков электропровода, битого стекла, посуды)</w:t>
      </w:r>
      <w:r w:rsidR="00E81012" w:rsidRPr="003165FD">
        <w:t>.</w:t>
      </w:r>
      <w:r w:rsidRPr="003165FD">
        <w:t xml:space="preserve"> Нужно систематически проверять, нет ли на участке сухостойных деревьев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13</w:t>
      </w:r>
      <w:r w:rsidR="00E81012" w:rsidRPr="003165FD">
        <w:t>.</w:t>
      </w:r>
      <w:r w:rsidRPr="003165FD">
        <w:t xml:space="preserve"> Запрещаются кирпичные барьеры вокруг цветочных клумб</w:t>
      </w:r>
      <w:r w:rsidR="003165FD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14</w:t>
      </w:r>
      <w:r w:rsidR="00E81012" w:rsidRPr="003165FD">
        <w:t>.</w:t>
      </w:r>
      <w:r w:rsidRPr="003165FD">
        <w:t xml:space="preserve"> Физкультурные приборы на участке (вышки</w:t>
      </w:r>
      <w:r w:rsidR="00E81012" w:rsidRPr="003165FD">
        <w:t>, деревянные горки, лесенки и т.</w:t>
      </w:r>
      <w:r w:rsidRPr="003165FD">
        <w:t>п</w:t>
      </w:r>
      <w:r w:rsidR="00E81012" w:rsidRPr="003165FD">
        <w:t>.</w:t>
      </w:r>
      <w:r w:rsidRPr="003165FD">
        <w:t>) должны быть устойчивыми, иметь прочные рейки, перила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15</w:t>
      </w:r>
      <w:r w:rsidR="00E81012" w:rsidRPr="003165FD">
        <w:t>.</w:t>
      </w:r>
      <w:r w:rsidRPr="003165FD">
        <w:t xml:space="preserve"> Крыши всех построек на участках детского сада должны своевременно очищаться от снега; нельзя допускать образования по краям крыш свисающих глыб снега и сосулек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16</w:t>
      </w:r>
      <w:r w:rsidR="00E81012" w:rsidRPr="003165FD">
        <w:t>.</w:t>
      </w:r>
      <w:r w:rsidRPr="003165FD">
        <w:t xml:space="preserve"> Необходимо очищать от снега и льда наружные лестницы и детские площадки на участке и посыпать песком дорожки</w:t>
      </w:r>
      <w:r w:rsidR="00E81012" w:rsidRPr="003165FD">
        <w:t>.</w:t>
      </w:r>
      <w:r w:rsidRPr="003165FD">
        <w:t xml:space="preserve"> Нельзя разрешать детям катание на ногах с ледяных горок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17</w:t>
      </w:r>
      <w:r w:rsidR="00E81012" w:rsidRPr="003165FD">
        <w:t>.</w:t>
      </w:r>
      <w:r w:rsidRPr="003165FD">
        <w:t xml:space="preserve"> Должно быть организовано тщательное наблюдение за тем, чтобы дети не уходили за пределы участка детского сада</w:t>
      </w:r>
      <w:r w:rsidR="00E81012" w:rsidRPr="003165FD">
        <w:t>.</w:t>
      </w:r>
      <w:r w:rsidRPr="003165FD">
        <w:t xml:space="preserve"> В случае самовольного ухода ребенка нужно немедленно отправить на его розыски работника детского сада, а также сообщить об уходе ребенка в ближайшее отделение милиции и родителям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18</w:t>
      </w:r>
      <w:r w:rsidR="00E81012" w:rsidRPr="003165FD">
        <w:t>.</w:t>
      </w:r>
      <w:r w:rsidRPr="003165FD">
        <w:t xml:space="preserve"> Входные двери детского сада должны быть снабжены звонком, иметь запор на высоте, недоступной ребенку, постоянно закрываться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t>19</w:t>
      </w:r>
      <w:r w:rsidR="00E81012" w:rsidRPr="003165FD">
        <w:t>.</w:t>
      </w:r>
      <w:r w:rsidRPr="003165FD">
        <w:t xml:space="preserve">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</w:t>
      </w:r>
      <w:r w:rsidR="00E81012" w:rsidRPr="003165FD">
        <w:t>.</w:t>
      </w:r>
    </w:p>
    <w:p w:rsidR="00635F80" w:rsidRPr="003165FD" w:rsidRDefault="00635F80" w:rsidP="00E81012">
      <w:pPr>
        <w:pStyle w:val="a3"/>
        <w:spacing w:before="0" w:beforeAutospacing="0" w:after="0" w:afterAutospacing="0"/>
      </w:pPr>
      <w:r w:rsidRPr="003165FD">
        <w:lastRenderedPageBreak/>
        <w:t>20</w:t>
      </w:r>
      <w:r w:rsidR="00E81012" w:rsidRPr="003165FD">
        <w:t>.</w:t>
      </w:r>
      <w:r w:rsidRPr="003165FD">
        <w:t xml:space="preserve"> В детском саду необходимо строго соблюдать санитарные правила, правила по охране труда, технике безопасности и пожарной безопасности</w:t>
      </w:r>
      <w:r w:rsidR="00E81012" w:rsidRPr="003165FD">
        <w:t>.</w:t>
      </w:r>
    </w:p>
    <w:p w:rsidR="00E81012" w:rsidRPr="003165FD" w:rsidRDefault="00635F80" w:rsidP="00E81012">
      <w:pPr>
        <w:pStyle w:val="a3"/>
        <w:spacing w:before="0" w:beforeAutospacing="0" w:after="0" w:afterAutospacing="0"/>
      </w:pPr>
      <w:r w:rsidRPr="003165FD">
        <w:t>21</w:t>
      </w:r>
      <w:r w:rsidR="00E81012" w:rsidRPr="003165FD">
        <w:t>.</w:t>
      </w:r>
      <w:r w:rsidRPr="003165FD">
        <w:t xml:space="preserve"> Работникам </w:t>
      </w:r>
      <w:r w:rsidR="00903EAA" w:rsidRPr="003165FD">
        <w:t>МА</w:t>
      </w:r>
      <w:r w:rsidRPr="003165FD">
        <w:t>ДОУ запрещается забирать своих детей на рабочее место до окончания смены</w:t>
      </w:r>
      <w:r w:rsidR="00E81012" w:rsidRPr="003165FD">
        <w:t>.</w:t>
      </w:r>
      <w:bookmarkStart w:id="0" w:name="_GoBack"/>
      <w:bookmarkEnd w:id="0"/>
    </w:p>
    <w:p w:rsidR="00E81012" w:rsidRPr="003165FD" w:rsidRDefault="00E81012" w:rsidP="00E81012">
      <w:pPr>
        <w:pStyle w:val="a3"/>
        <w:spacing w:before="0" w:beforeAutospacing="0" w:after="0" w:afterAutospacing="0"/>
      </w:pPr>
    </w:p>
    <w:p w:rsidR="00081F02" w:rsidRPr="003165FD" w:rsidRDefault="00E81012" w:rsidP="00A72986">
      <w:pPr>
        <w:pStyle w:val="a3"/>
        <w:spacing w:before="0" w:beforeAutospacing="0" w:after="0" w:afterAutospacing="0"/>
      </w:pPr>
      <w:r w:rsidRPr="003165FD">
        <w:t>Заведующий МАДОУ «Детский сад №</w:t>
      </w:r>
      <w:r w:rsidR="006F65A7" w:rsidRPr="003165FD">
        <w:t xml:space="preserve"> </w:t>
      </w:r>
      <w:r w:rsidRPr="003165FD">
        <w:t xml:space="preserve">41 ЦРР»:           </w:t>
      </w:r>
      <w:r w:rsidR="00E550AE" w:rsidRPr="003165FD">
        <w:t xml:space="preserve">             / </w:t>
      </w:r>
      <w:proofErr w:type="spellStart"/>
      <w:r w:rsidR="00E550AE" w:rsidRPr="003165FD">
        <w:t>Е.В.Кубаткина</w:t>
      </w:r>
      <w:proofErr w:type="spellEnd"/>
    </w:p>
    <w:tbl>
      <w:tblPr>
        <w:tblpPr w:leftFromText="180" w:rightFromText="180" w:vertAnchor="text" w:tblpX="214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560"/>
        <w:gridCol w:w="3975"/>
      </w:tblGrid>
      <w:tr w:rsidR="00A72986" w:rsidTr="00A72986">
        <w:trPr>
          <w:trHeight w:val="405"/>
        </w:trPr>
        <w:tc>
          <w:tcPr>
            <w:tcW w:w="615" w:type="dxa"/>
          </w:tcPr>
          <w:p w:rsidR="00A72986" w:rsidRDefault="00A72986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A72986" w:rsidRPr="00FD14FB" w:rsidRDefault="00A72986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75" w:type="dxa"/>
          </w:tcPr>
          <w:p w:rsidR="00A72986" w:rsidRDefault="00A72986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2986" w:rsidTr="00A72986">
        <w:trPr>
          <w:trHeight w:val="405"/>
        </w:trPr>
        <w:tc>
          <w:tcPr>
            <w:tcW w:w="615" w:type="dxa"/>
          </w:tcPr>
          <w:p w:rsidR="00A72986" w:rsidRDefault="00A72986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A72986" w:rsidRPr="00FD14FB" w:rsidRDefault="00A72986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3975" w:type="dxa"/>
          </w:tcPr>
          <w:p w:rsidR="00A72986" w:rsidRDefault="00A72986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Баранов Николай Викторович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Валюхова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Корнеева Любовь Евгеньевна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Кособочкина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Исаченкова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Мурашова Наталья Николаевна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Мельникова Зинаида Ивановна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Овсяникова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 xml:space="preserve">Орлова Ольга </w:t>
            </w: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Палвановна</w:t>
            </w:r>
            <w:proofErr w:type="spellEnd"/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Самоделова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Тимошенко Иван Васильевич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A" w:rsidTr="00A72986">
        <w:trPr>
          <w:trHeight w:val="300"/>
        </w:trPr>
        <w:tc>
          <w:tcPr>
            <w:tcW w:w="61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0" w:type="dxa"/>
          </w:tcPr>
          <w:p w:rsidR="00C56EBA" w:rsidRPr="00FD14FB" w:rsidRDefault="00C56EBA" w:rsidP="00A7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Шибекина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75" w:type="dxa"/>
          </w:tcPr>
          <w:p w:rsidR="00C56EBA" w:rsidRDefault="00C56EBA" w:rsidP="00A72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986" w:rsidRDefault="00A72986" w:rsidP="00A72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081F02" w:rsidP="00C56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165F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165FD">
        <w:rPr>
          <w:rFonts w:ascii="Times New Roman" w:hAnsi="Times New Roman" w:cs="Times New Roman"/>
          <w:sz w:val="24"/>
          <w:szCs w:val="24"/>
        </w:rPr>
        <w:t>:</w:t>
      </w:r>
    </w:p>
    <w:p w:rsidR="00A72986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986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86" w:rsidRDefault="00A72986" w:rsidP="00C5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86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EBA" w:rsidRDefault="00C56EBA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986" w:rsidRPr="003165FD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72986" w:rsidRPr="003165FD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 xml:space="preserve"> «Детский сад № 41 Центр развития ребенка»</w:t>
      </w:r>
    </w:p>
    <w:p w:rsidR="00A72986" w:rsidRPr="003165FD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Приказ</w:t>
      </w:r>
    </w:p>
    <w:p w:rsidR="00A72986" w:rsidRPr="003165FD" w:rsidRDefault="00A72986" w:rsidP="00A7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A72986" w:rsidRPr="003165FD" w:rsidRDefault="006C27F9" w:rsidP="00A7298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11.01.2021</w:t>
      </w:r>
      <w:r w:rsidR="00A72986" w:rsidRPr="003165FD">
        <w:rPr>
          <w:rFonts w:ascii="Times New Roman" w:hAnsi="Times New Roman" w:cs="Times New Roman"/>
          <w:sz w:val="24"/>
          <w:szCs w:val="24"/>
        </w:rPr>
        <w:t>г.</w:t>
      </w:r>
      <w:r w:rsidR="00A72986" w:rsidRPr="003165FD">
        <w:rPr>
          <w:rFonts w:ascii="Times New Roman" w:hAnsi="Times New Roman" w:cs="Times New Roman"/>
          <w:sz w:val="24"/>
          <w:szCs w:val="24"/>
        </w:rPr>
        <w:tab/>
      </w:r>
      <w:r w:rsidR="00A729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2986" w:rsidRPr="003165FD">
        <w:rPr>
          <w:rFonts w:ascii="Times New Roman" w:hAnsi="Times New Roman" w:cs="Times New Roman"/>
          <w:sz w:val="24"/>
          <w:szCs w:val="24"/>
        </w:rPr>
        <w:t>№___</w:t>
      </w:r>
    </w:p>
    <w:p w:rsidR="00A72986" w:rsidRPr="003165FD" w:rsidRDefault="00A72986" w:rsidP="00A7298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>«Об организации охраны жизни</w:t>
      </w:r>
    </w:p>
    <w:p w:rsidR="00A72986" w:rsidRPr="003165FD" w:rsidRDefault="00A72986" w:rsidP="00A7298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 xml:space="preserve"> и здоровья воспитанников </w:t>
      </w:r>
    </w:p>
    <w:p w:rsidR="00A72986" w:rsidRPr="003165FD" w:rsidRDefault="00A72986" w:rsidP="00A7298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FD">
        <w:rPr>
          <w:rFonts w:ascii="Times New Roman" w:hAnsi="Times New Roman" w:cs="Times New Roman"/>
          <w:bCs/>
          <w:sz w:val="24"/>
          <w:szCs w:val="24"/>
        </w:rPr>
        <w:t>в МАДОУ «Детский сад №41 ЦРР»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1. Пров</w:t>
      </w:r>
      <w:r w:rsidR="00C56EBA">
        <w:t xml:space="preserve">ерить - </w:t>
      </w:r>
      <w:r w:rsidRPr="003165FD">
        <w:t xml:space="preserve"> лестницы должны иметь высокие перила с прямыми вертикальными, часто расставленными планками.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2. Наружные пожарные лестницы в нижней части следует закрыть щитами.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3. Все открывающиеся окна должны открываться внутрь, закрепляться крючками.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4. Не следует употреблять в дверях пружин и блоков.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 xml:space="preserve">5. Систематически проводить осмотр штукатурки потолков, прочности балок, полов, лестниц, оконных рам, вентиляционных установок, электроарматуры, санитарно </w:t>
      </w:r>
      <w:r w:rsidRPr="003165FD">
        <w:softHyphen/>
        <w:t xml:space="preserve">технических установок в уборных. Необходимо осуществлять систематический </w:t>
      </w:r>
      <w:proofErr w:type="gramStart"/>
      <w:r w:rsidRPr="003165FD">
        <w:t>контроль за</w:t>
      </w:r>
      <w:proofErr w:type="gramEnd"/>
      <w:r w:rsidRPr="003165FD">
        <w:t xml:space="preserve"> исправностью водопровода, канализации, газопровода, за устойчивостью и исправностью фрамуг, форточек, физкультурных приборов, мебели. Портреты, картинки, огнетушители, шкафы для игрового строительного материала, вешалки для одежды и полотенец должны прочно прикрепляться (к полу или к стене).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6. Запрещается вбивать гвозди на уровне роста детей в помещении детского сада, на навесах на участке. Колышки на вешалках должны быть деревянные.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7. Подставки для цветов в групповых комнатах должны быть устойчивые.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8. Каждый ребенок должен иметь индивидуальную расческу, полотенце.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 xml:space="preserve">9. Лекарства, дезинфекционные средства, спички нужно держать в закрытом шкафу, в недоступном для детей месте. </w:t>
      </w:r>
      <w:proofErr w:type="gramStart"/>
      <w:r w:rsidRPr="003165FD">
        <w:t>Электропроводка должна быть изолированной, электроприборы – недоступными для детей.</w:t>
      </w:r>
      <w:proofErr w:type="gramEnd"/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10. Иглы, булавки следует держать в недоступном для детей месте. Ножницы для занятий с детьми должны быть с тупыми концами.  Пользоваться ими дети могут только под руководством и наблюдением воспитателя.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11. Участок учреждения должен быть обнесен изгородью высотой не менее 1,6 м.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12. Ямы на участке необходимо засыпать; колодцы, мусорные ящики нужно держать на запоре. На участке не должно быть опасных для детей предметов (не оструганных досок, ящиков с торчащими гвоздями, обрывков электропровода, битого стекла, посуды). Нужно систематически проверять, нет ли на участке сухостойных деревьев.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13. Запрещаются кирпичные барьеры вокруг цветочных клумб.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14. Физкультурные приборы на участке (вышки, деревянные горки, лесенки и т.п.) должны быть устойчивыми, иметь прочные рейки, перила.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15. Крыши всех построек на участках детского сада должны своевременно очищаться от снега; нельзя допускать образования по краям крыш свисающих глыб снега и сосулек.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16. Необходимо очищать от снега и льда наружные лестницы и детские площадки на участке и посыпать песком дорожки. Нельзя разрешать детям катание на ногах с ледяных горок.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17. Должно быть организовано тщательное наблюдение за тем, чтобы дети не уходили за пределы участка детского сада. В случае самовольного ухода ребенка нужно немедленно отправить на его розыски работника детского сада, а также сообщить об уходе ребенка в ближайшее отделение милиции и родителям.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18. Входные двери детского сада должны быть снабжены звонком, иметь запор на высоте, недоступной ребенку, постоянно закрываться.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19.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lastRenderedPageBreak/>
        <w:t>20. В детском саду необходимо строго соблюдать санитарные правила, правила по охране труда, технике безопасности и пожарной безопасности.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  <w:r w:rsidRPr="003165FD">
        <w:t>21. Работникам МАДОУ запрещается забирать своих детей на рабочее место до окончания смены.</w:t>
      </w:r>
    </w:p>
    <w:p w:rsidR="00A72986" w:rsidRPr="003165FD" w:rsidRDefault="00A72986" w:rsidP="00A72986">
      <w:pPr>
        <w:pStyle w:val="a3"/>
        <w:spacing w:before="0" w:beforeAutospacing="0" w:after="0" w:afterAutospacing="0"/>
      </w:pPr>
    </w:p>
    <w:p w:rsidR="00C56EBA" w:rsidRDefault="00A72986" w:rsidP="00A72986">
      <w:pPr>
        <w:pStyle w:val="a3"/>
        <w:spacing w:before="0" w:beforeAutospacing="0" w:after="0" w:afterAutospacing="0"/>
      </w:pPr>
      <w:r w:rsidRPr="003165FD">
        <w:t xml:space="preserve">Заведующий МАДОУ «Детский сад № 41 ЦРР»:                        / </w:t>
      </w:r>
      <w:proofErr w:type="spellStart"/>
      <w:r w:rsidRPr="003165FD">
        <w:t>Е.В.Кубаткина</w:t>
      </w:r>
      <w:proofErr w:type="spellEnd"/>
    </w:p>
    <w:p w:rsidR="00C56EBA" w:rsidRDefault="00C56EBA" w:rsidP="00C56EBA">
      <w:pPr>
        <w:rPr>
          <w:lang w:eastAsia="ru-RU"/>
        </w:rPr>
      </w:pPr>
    </w:p>
    <w:p w:rsidR="00A72986" w:rsidRPr="00C56EBA" w:rsidRDefault="00C56EBA" w:rsidP="00C56EBA">
      <w:pPr>
        <w:spacing w:after="0"/>
        <w:rPr>
          <w:rFonts w:ascii="Times New Roman" w:hAnsi="Times New Roman" w:cs="Times New Roman"/>
          <w:lang w:eastAsia="ru-RU"/>
        </w:rPr>
      </w:pPr>
      <w:r w:rsidRPr="00C56EBA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C56EBA">
        <w:rPr>
          <w:rFonts w:ascii="Times New Roman" w:hAnsi="Times New Roman" w:cs="Times New Roman"/>
          <w:lang w:eastAsia="ru-RU"/>
        </w:rPr>
        <w:t>ознакомлены</w:t>
      </w:r>
      <w:proofErr w:type="gramEnd"/>
      <w:r w:rsidRPr="00C56EBA">
        <w:rPr>
          <w:rFonts w:ascii="Times New Roman" w:hAnsi="Times New Roman" w:cs="Times New Roman"/>
          <w:lang w:eastAsia="ru-RU"/>
        </w:rPr>
        <w:t>:</w:t>
      </w: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560"/>
        <w:gridCol w:w="3975"/>
      </w:tblGrid>
      <w:tr w:rsidR="006C27F9" w:rsidTr="006C27F9">
        <w:trPr>
          <w:trHeight w:val="405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C27F9" w:rsidTr="006C27F9">
        <w:trPr>
          <w:trHeight w:val="405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Белова Наталья Яковлевна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 xml:space="preserve">Вилкова Светлана </w:t>
            </w: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Федькова Алевтина Андреевна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Жданова Наталья Викторовна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FB">
              <w:rPr>
                <w:rFonts w:ascii="Times New Roman" w:hAnsi="Times New Roman"/>
                <w:sz w:val="24"/>
                <w:szCs w:val="24"/>
              </w:rPr>
              <w:t>Лашкина</w:t>
            </w:r>
            <w:proofErr w:type="spellEnd"/>
            <w:r w:rsidRPr="00FD14FB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FB">
              <w:rPr>
                <w:rFonts w:ascii="Times New Roman" w:hAnsi="Times New Roman"/>
                <w:sz w:val="24"/>
                <w:szCs w:val="24"/>
              </w:rPr>
              <w:t>Пономаренко Лидия Алексеевна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F9" w:rsidTr="006C27F9">
        <w:trPr>
          <w:trHeight w:val="300"/>
        </w:trPr>
        <w:tc>
          <w:tcPr>
            <w:tcW w:w="61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6C27F9" w:rsidRPr="00FD14FB" w:rsidRDefault="006C27F9" w:rsidP="006C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Федькова Евгения Артемовна</w:t>
            </w:r>
          </w:p>
        </w:tc>
        <w:tc>
          <w:tcPr>
            <w:tcW w:w="3975" w:type="dxa"/>
          </w:tcPr>
          <w:p w:rsidR="006C27F9" w:rsidRDefault="006C27F9" w:rsidP="006C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A72986" w:rsidRPr="00A72986" w:rsidRDefault="00A72986" w:rsidP="00A72986">
      <w:pPr>
        <w:rPr>
          <w:rFonts w:ascii="Times New Roman" w:hAnsi="Times New Roman" w:cs="Times New Roman"/>
          <w:sz w:val="24"/>
          <w:szCs w:val="24"/>
        </w:rPr>
      </w:pPr>
    </w:p>
    <w:p w:rsidR="003B7259" w:rsidRPr="00A72986" w:rsidRDefault="003B7259" w:rsidP="00A72986">
      <w:pPr>
        <w:rPr>
          <w:rFonts w:ascii="Times New Roman" w:hAnsi="Times New Roman" w:cs="Times New Roman"/>
          <w:sz w:val="24"/>
          <w:szCs w:val="24"/>
        </w:rPr>
      </w:pPr>
    </w:p>
    <w:sectPr w:rsidR="003B7259" w:rsidRPr="00A72986" w:rsidSect="006C27F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80"/>
    <w:rsid w:val="00081F02"/>
    <w:rsid w:val="001A7334"/>
    <w:rsid w:val="003165FD"/>
    <w:rsid w:val="003B7259"/>
    <w:rsid w:val="004F3275"/>
    <w:rsid w:val="00635F80"/>
    <w:rsid w:val="006C27F9"/>
    <w:rsid w:val="006F65A7"/>
    <w:rsid w:val="00706A78"/>
    <w:rsid w:val="007367D2"/>
    <w:rsid w:val="00807603"/>
    <w:rsid w:val="00872603"/>
    <w:rsid w:val="00903EAA"/>
    <w:rsid w:val="0093338B"/>
    <w:rsid w:val="00996109"/>
    <w:rsid w:val="00A72986"/>
    <w:rsid w:val="00B0683F"/>
    <w:rsid w:val="00B270CF"/>
    <w:rsid w:val="00C15755"/>
    <w:rsid w:val="00C56EBA"/>
    <w:rsid w:val="00DA08D7"/>
    <w:rsid w:val="00E550AE"/>
    <w:rsid w:val="00E81012"/>
    <w:rsid w:val="00E83C4E"/>
    <w:rsid w:val="00EF5C2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22</cp:revision>
  <cp:lastPrinted>2021-01-21T11:03:00Z</cp:lastPrinted>
  <dcterms:created xsi:type="dcterms:W3CDTF">2012-02-28T06:41:00Z</dcterms:created>
  <dcterms:modified xsi:type="dcterms:W3CDTF">2021-01-21T11:04:00Z</dcterms:modified>
</cp:coreProperties>
</file>